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4B5735" w:rsidP="00B2629B">
      <w:pPr>
        <w:spacing w:after="0" w:line="240" w:lineRule="auto"/>
        <w:rPr>
          <w:b/>
        </w:rPr>
      </w:pPr>
      <w:r>
        <w:rPr>
          <w:b/>
        </w:rPr>
        <w:t>Broj 05-506</w:t>
      </w:r>
      <w:r w:rsidR="00E55A7B">
        <w:rPr>
          <w:b/>
        </w:rPr>
        <w:t>-2</w:t>
      </w:r>
      <w:r>
        <w:rPr>
          <w:b/>
        </w:rPr>
        <w:t>2</w:t>
      </w:r>
      <w:r w:rsidR="00E55A7B">
        <w:rPr>
          <w:b/>
        </w:rPr>
        <w:t>/2</w:t>
      </w:r>
    </w:p>
    <w:p w:rsidR="00B2629B" w:rsidRDefault="004B5735" w:rsidP="00B2629B">
      <w:pPr>
        <w:spacing w:after="0" w:line="240" w:lineRule="auto"/>
        <w:rPr>
          <w:b/>
        </w:rPr>
      </w:pPr>
      <w:r>
        <w:rPr>
          <w:b/>
        </w:rPr>
        <w:t>03</w:t>
      </w:r>
      <w:r w:rsidR="0037739D">
        <w:rPr>
          <w:b/>
        </w:rPr>
        <w:t>.0</w:t>
      </w:r>
      <w:r>
        <w:rPr>
          <w:b/>
        </w:rPr>
        <w:t>8</w:t>
      </w:r>
      <w:r w:rsidR="00E55A7B">
        <w:rPr>
          <w:b/>
        </w:rPr>
        <w:t>.202</w:t>
      </w:r>
      <w:r>
        <w:rPr>
          <w:b/>
        </w:rPr>
        <w:t>2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086BEF" w:rsidP="00E14AE8">
      <w:pPr>
        <w:pStyle w:val="ListParagraph"/>
      </w:pPr>
      <w:r>
        <w:t>Usluge</w:t>
      </w:r>
      <w:r w:rsidR="00E14AE8" w:rsidRPr="00E14AE8">
        <w:t xml:space="preserve"> </w:t>
      </w:r>
      <w:r>
        <w:t xml:space="preserve">-  </w:t>
      </w:r>
      <w:r w:rsidRPr="00086BEF">
        <w:rPr>
          <w:b/>
        </w:rPr>
        <w:t xml:space="preserve">Usluga </w:t>
      </w:r>
      <w:r w:rsidR="0037739D">
        <w:rPr>
          <w:b/>
        </w:rPr>
        <w:t>održavanja opreme za PPZ</w:t>
      </w:r>
      <w:r w:rsidR="004B5735">
        <w:t>, Narudžbenica br.18</w:t>
      </w:r>
      <w:r w:rsidR="00E55A7B">
        <w:t>/202</w:t>
      </w:r>
      <w:r w:rsidR="004B5735">
        <w:t>2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Pr="00E14AE8" w:rsidRDefault="0037739D" w:rsidP="00E55A7B">
      <w:pPr>
        <w:pStyle w:val="ListParagraph"/>
        <w:numPr>
          <w:ilvl w:val="0"/>
          <w:numId w:val="3"/>
        </w:numPr>
      </w:pPr>
      <w:r>
        <w:t>TESLA SISTEMI doo Beograd, ul. dr Ivana Ribara 181A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4B5735" w:rsidP="00E14AE8">
      <w:pPr>
        <w:pStyle w:val="ListParagraph"/>
      </w:pPr>
      <w:r>
        <w:t>29</w:t>
      </w:r>
      <w:r w:rsidR="00E55A7B">
        <w:t>.0</w:t>
      </w:r>
      <w:r>
        <w:t>7</w:t>
      </w:r>
      <w:r w:rsidR="00E55A7B">
        <w:t>.202</w:t>
      </w:r>
      <w:r>
        <w:t>2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37739D">
        <w:t>2</w:t>
      </w:r>
      <w:r w:rsidR="00086BEF">
        <w:t>8</w:t>
      </w:r>
      <w:r w:rsidR="004B5735">
        <w:t>3</w:t>
      </w:r>
      <w:r w:rsidRPr="00E14AE8">
        <w:t>.</w:t>
      </w:r>
      <w:r w:rsidR="004B5735">
        <w:t>333</w:t>
      </w:r>
      <w:r w:rsidRPr="00E14AE8">
        <w:t>,</w:t>
      </w:r>
      <w:r w:rsidR="004B5735">
        <w:t>33</w:t>
      </w:r>
      <w:r w:rsidRPr="00E14AE8">
        <w:t xml:space="preserve"> dinara bez PDV-a</w:t>
      </w:r>
    </w:p>
    <w:p w:rsidR="00E14AE8" w:rsidRPr="00E14AE8" w:rsidRDefault="004B5735" w:rsidP="00E14AE8">
      <w:pPr>
        <w:pStyle w:val="ListParagraph"/>
      </w:pPr>
      <w:r>
        <w:t>-339</w:t>
      </w:r>
      <w:r w:rsidR="00E14AE8" w:rsidRPr="00E14AE8">
        <w:t>.</w:t>
      </w:r>
      <w:r>
        <w:t>999</w:t>
      </w:r>
      <w:r w:rsidR="00E14AE8" w:rsidRPr="00E14AE8">
        <w:t>,</w:t>
      </w:r>
      <w:r>
        <w:t>99</w:t>
      </w:r>
      <w:r w:rsidR="00E14AE8" w:rsidRPr="00E14AE8">
        <w:t xml:space="preserve"> dinara sa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2C6DAD"/>
    <w:rsid w:val="00325741"/>
    <w:rsid w:val="0037739D"/>
    <w:rsid w:val="003B6325"/>
    <w:rsid w:val="004B5735"/>
    <w:rsid w:val="0054739A"/>
    <w:rsid w:val="00596E32"/>
    <w:rsid w:val="00A03E90"/>
    <w:rsid w:val="00A90D48"/>
    <w:rsid w:val="00B2629B"/>
    <w:rsid w:val="00B330B9"/>
    <w:rsid w:val="00C85E53"/>
    <w:rsid w:val="00DF6B68"/>
    <w:rsid w:val="00E14AE8"/>
    <w:rsid w:val="00E55A7B"/>
    <w:rsid w:val="00F17EDF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4</cp:revision>
  <cp:lastPrinted>2022-08-03T12:07:00Z</cp:lastPrinted>
  <dcterms:created xsi:type="dcterms:W3CDTF">2021-09-01T08:03:00Z</dcterms:created>
  <dcterms:modified xsi:type="dcterms:W3CDTF">2022-08-03T12:07:00Z</dcterms:modified>
</cp:coreProperties>
</file>